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E4" w:rsidRDefault="00150432" w:rsidP="009E4BF7">
      <w:pPr>
        <w:ind w:right="-464"/>
        <w:jc w:val="center"/>
        <w:rPr>
          <w:sz w:val="22"/>
          <w:szCs w:val="22"/>
        </w:rPr>
      </w:pPr>
      <w:r>
        <w:rPr>
          <w:noProof/>
          <w:sz w:val="18"/>
        </w:rPr>
        <w:drawing>
          <wp:inline distT="0" distB="0" distL="0" distR="0">
            <wp:extent cx="6953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E4" w:rsidRPr="0003015B" w:rsidRDefault="00D562E4" w:rsidP="00FE7C86">
      <w:pPr>
        <w:ind w:right="-464"/>
        <w:jc w:val="center"/>
        <w:rPr>
          <w:b/>
          <w:sz w:val="28"/>
          <w:szCs w:val="28"/>
        </w:rPr>
      </w:pPr>
    </w:p>
    <w:p w:rsidR="009E4BF7" w:rsidRPr="006B2AC4" w:rsidRDefault="009E4BF7" w:rsidP="006B2AC4">
      <w:pPr>
        <w:spacing w:line="360" w:lineRule="auto"/>
        <w:ind w:right="-464"/>
        <w:jc w:val="center"/>
        <w:rPr>
          <w:b/>
          <w:sz w:val="20"/>
          <w:szCs w:val="20"/>
        </w:rPr>
      </w:pPr>
      <w:r w:rsidRPr="006B2AC4">
        <w:rPr>
          <w:b/>
          <w:sz w:val="20"/>
          <w:szCs w:val="20"/>
        </w:rPr>
        <w:t>ФЕДЕРАЛЬНАЯ СЛУЖБА ИСПОЛНЕНИЯ НАКАЗАНИЙ</w:t>
      </w:r>
    </w:p>
    <w:p w:rsidR="009E4BF7" w:rsidRPr="006B2AC4" w:rsidRDefault="009E4BF7" w:rsidP="00F12299">
      <w:pPr>
        <w:spacing w:line="280" w:lineRule="exact"/>
        <w:ind w:right="-464"/>
        <w:jc w:val="center"/>
        <w:rPr>
          <w:b/>
          <w:sz w:val="30"/>
          <w:szCs w:val="30"/>
        </w:rPr>
      </w:pPr>
      <w:r w:rsidRPr="006B2AC4">
        <w:rPr>
          <w:b/>
          <w:sz w:val="30"/>
          <w:szCs w:val="30"/>
        </w:rPr>
        <w:t>УПРАВЛЕНИЕ ПО ЕВРЕЙСКОЙ АВТОНОМНОЙ ОБЛАСТИ</w:t>
      </w:r>
    </w:p>
    <w:p w:rsidR="009E4BF7" w:rsidRPr="00AC4A8B" w:rsidRDefault="009E4BF7" w:rsidP="00F12299">
      <w:pPr>
        <w:spacing w:line="280" w:lineRule="exact"/>
        <w:ind w:right="-464"/>
        <w:jc w:val="center"/>
        <w:rPr>
          <w:b/>
          <w:sz w:val="26"/>
          <w:szCs w:val="26"/>
        </w:rPr>
      </w:pPr>
      <w:r w:rsidRPr="00AC4A8B">
        <w:rPr>
          <w:b/>
          <w:sz w:val="26"/>
          <w:szCs w:val="26"/>
        </w:rPr>
        <w:t>(УФСИН РОССИИ ПО ЕВРЕЙСКОЙ АВТОНОМНОЙ ОБЛАСТИ)</w:t>
      </w:r>
    </w:p>
    <w:p w:rsidR="009E4BF7" w:rsidRPr="0003015B" w:rsidRDefault="009E4BF7" w:rsidP="0003015B">
      <w:pPr>
        <w:ind w:right="-464"/>
        <w:jc w:val="both"/>
      </w:pPr>
    </w:p>
    <w:p w:rsidR="009E4BF7" w:rsidRPr="0003015B" w:rsidRDefault="009E4BF7" w:rsidP="0003015B">
      <w:pPr>
        <w:ind w:right="-464"/>
        <w:jc w:val="both"/>
      </w:pPr>
    </w:p>
    <w:p w:rsidR="009E4BF7" w:rsidRPr="006B2AC4" w:rsidRDefault="009E4BF7" w:rsidP="006B2AC4">
      <w:pPr>
        <w:ind w:right="-464"/>
        <w:jc w:val="center"/>
        <w:rPr>
          <w:b/>
          <w:sz w:val="36"/>
          <w:szCs w:val="36"/>
        </w:rPr>
      </w:pPr>
      <w:proofErr w:type="gramStart"/>
      <w:r w:rsidRPr="006B2AC4">
        <w:rPr>
          <w:b/>
          <w:sz w:val="36"/>
          <w:szCs w:val="36"/>
        </w:rPr>
        <w:t>П</w:t>
      </w:r>
      <w:proofErr w:type="gramEnd"/>
      <w:r w:rsidR="006849F1" w:rsidRPr="006B2AC4">
        <w:rPr>
          <w:b/>
          <w:sz w:val="36"/>
          <w:szCs w:val="36"/>
        </w:rPr>
        <w:t xml:space="preserve"> </w:t>
      </w:r>
      <w:r w:rsidRPr="006B2AC4">
        <w:rPr>
          <w:b/>
          <w:sz w:val="36"/>
          <w:szCs w:val="36"/>
        </w:rPr>
        <w:t>Р</w:t>
      </w:r>
      <w:r w:rsidR="006849F1" w:rsidRPr="006B2AC4">
        <w:rPr>
          <w:b/>
          <w:sz w:val="36"/>
          <w:szCs w:val="36"/>
        </w:rPr>
        <w:t xml:space="preserve"> </w:t>
      </w:r>
      <w:r w:rsidRPr="006B2AC4">
        <w:rPr>
          <w:b/>
          <w:sz w:val="36"/>
          <w:szCs w:val="36"/>
        </w:rPr>
        <w:t>И</w:t>
      </w:r>
      <w:r w:rsidR="006849F1" w:rsidRPr="006B2AC4">
        <w:rPr>
          <w:b/>
          <w:sz w:val="36"/>
          <w:szCs w:val="36"/>
        </w:rPr>
        <w:t xml:space="preserve"> </w:t>
      </w:r>
      <w:r w:rsidRPr="006B2AC4">
        <w:rPr>
          <w:b/>
          <w:sz w:val="36"/>
          <w:szCs w:val="36"/>
        </w:rPr>
        <w:t>К</w:t>
      </w:r>
      <w:r w:rsidR="006849F1" w:rsidRPr="006B2AC4">
        <w:rPr>
          <w:b/>
          <w:sz w:val="36"/>
          <w:szCs w:val="36"/>
        </w:rPr>
        <w:t xml:space="preserve"> </w:t>
      </w:r>
      <w:r w:rsidRPr="006B2AC4">
        <w:rPr>
          <w:b/>
          <w:sz w:val="36"/>
          <w:szCs w:val="36"/>
        </w:rPr>
        <w:t>А</w:t>
      </w:r>
      <w:r w:rsidR="006849F1" w:rsidRPr="006B2AC4">
        <w:rPr>
          <w:b/>
          <w:sz w:val="36"/>
          <w:szCs w:val="36"/>
        </w:rPr>
        <w:t xml:space="preserve"> </w:t>
      </w:r>
      <w:r w:rsidRPr="006B2AC4">
        <w:rPr>
          <w:b/>
          <w:sz w:val="36"/>
          <w:szCs w:val="36"/>
        </w:rPr>
        <w:t>З</w:t>
      </w:r>
    </w:p>
    <w:p w:rsidR="009E4BF7" w:rsidRPr="00AC4A8B" w:rsidRDefault="009E4BF7" w:rsidP="0003015B">
      <w:pPr>
        <w:ind w:right="-464"/>
        <w:jc w:val="center"/>
        <w:rPr>
          <w:sz w:val="26"/>
          <w:szCs w:val="26"/>
        </w:rPr>
      </w:pP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  <w:r w:rsidRPr="00AC4A8B">
        <w:rPr>
          <w:sz w:val="26"/>
          <w:szCs w:val="26"/>
        </w:rPr>
        <w:t>Биробиджан</w:t>
      </w:r>
    </w:p>
    <w:p w:rsidR="009E4BF7" w:rsidRPr="00AC4A8B" w:rsidRDefault="009E4BF7" w:rsidP="0003015B">
      <w:pPr>
        <w:ind w:right="-465"/>
        <w:jc w:val="center"/>
        <w:rPr>
          <w:sz w:val="26"/>
          <w:szCs w:val="26"/>
        </w:rPr>
      </w:pPr>
    </w:p>
    <w:p w:rsidR="009E4BF7" w:rsidRPr="005110A3" w:rsidRDefault="008B24ED" w:rsidP="001E44BC">
      <w:pPr>
        <w:ind w:right="-465"/>
        <w:jc w:val="both"/>
        <w:rPr>
          <w:sz w:val="28"/>
          <w:szCs w:val="28"/>
        </w:rPr>
      </w:pPr>
      <w:r w:rsidRPr="005110A3">
        <w:rPr>
          <w:sz w:val="28"/>
          <w:szCs w:val="28"/>
        </w:rPr>
        <w:t>_</w:t>
      </w:r>
      <w:r w:rsidR="003A20B0" w:rsidRPr="003A20B0">
        <w:rPr>
          <w:sz w:val="28"/>
          <w:szCs w:val="28"/>
        </w:rPr>
        <w:t>_</w:t>
      </w:r>
      <w:r w:rsidR="005D42C0">
        <w:rPr>
          <w:sz w:val="28"/>
          <w:szCs w:val="28"/>
        </w:rPr>
        <w:t>_________</w:t>
      </w:r>
      <w:r w:rsidR="00120129" w:rsidRPr="00120129">
        <w:rPr>
          <w:sz w:val="28"/>
          <w:szCs w:val="28"/>
        </w:rPr>
        <w:t>_</w:t>
      </w:r>
      <w:r w:rsidR="0075126C" w:rsidRPr="003A20B0">
        <w:rPr>
          <w:sz w:val="28"/>
          <w:szCs w:val="28"/>
        </w:rPr>
        <w:t>_</w:t>
      </w:r>
      <w:r w:rsidRPr="003A20B0">
        <w:rPr>
          <w:sz w:val="28"/>
          <w:szCs w:val="28"/>
        </w:rPr>
        <w:t>_</w:t>
      </w:r>
      <w:r w:rsidR="009E4BF7" w:rsidRPr="003A20B0">
        <w:rPr>
          <w:sz w:val="28"/>
          <w:szCs w:val="28"/>
        </w:rPr>
        <w:t xml:space="preserve">. </w:t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ab/>
      </w:r>
      <w:r w:rsidR="00FE255A">
        <w:rPr>
          <w:sz w:val="28"/>
          <w:szCs w:val="28"/>
        </w:rPr>
        <w:tab/>
      </w:r>
      <w:r w:rsidR="00886505">
        <w:rPr>
          <w:sz w:val="28"/>
          <w:szCs w:val="28"/>
        </w:rPr>
        <w:tab/>
      </w:r>
      <w:r w:rsidR="009E4BF7" w:rsidRPr="005110A3">
        <w:rPr>
          <w:sz w:val="28"/>
          <w:szCs w:val="28"/>
        </w:rPr>
        <w:t>№</w:t>
      </w:r>
      <w:r w:rsidR="003A20B0" w:rsidRPr="003A20B0">
        <w:rPr>
          <w:sz w:val="28"/>
          <w:szCs w:val="28"/>
        </w:rPr>
        <w:t>_</w:t>
      </w:r>
      <w:r w:rsidR="005D42C0">
        <w:rPr>
          <w:sz w:val="28"/>
          <w:szCs w:val="28"/>
        </w:rPr>
        <w:t>___</w:t>
      </w:r>
    </w:p>
    <w:p w:rsidR="009E4BF7" w:rsidRPr="0003015B" w:rsidRDefault="009E4BF7" w:rsidP="0003015B">
      <w:pPr>
        <w:ind w:right="-465"/>
        <w:jc w:val="center"/>
        <w:rPr>
          <w:sz w:val="28"/>
          <w:szCs w:val="28"/>
        </w:rPr>
      </w:pPr>
    </w:p>
    <w:p w:rsidR="009E4BF7" w:rsidRPr="0003015B" w:rsidRDefault="009E4BF7" w:rsidP="0003015B">
      <w:pPr>
        <w:ind w:right="-465"/>
        <w:jc w:val="center"/>
        <w:rPr>
          <w:sz w:val="28"/>
          <w:szCs w:val="28"/>
        </w:rPr>
      </w:pPr>
    </w:p>
    <w:p w:rsidR="00772E63" w:rsidRPr="005512FD" w:rsidRDefault="00772E63" w:rsidP="00772E63">
      <w:pPr>
        <w:spacing w:line="300" w:lineRule="exact"/>
        <w:ind w:right="-44"/>
        <w:jc w:val="center"/>
        <w:rPr>
          <w:b/>
          <w:sz w:val="26"/>
          <w:szCs w:val="26"/>
        </w:rPr>
      </w:pPr>
      <w:r w:rsidRPr="001D08AD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внесении изменений в приказ </w:t>
      </w:r>
      <w:r w:rsidRPr="005512FD">
        <w:rPr>
          <w:b/>
          <w:sz w:val="26"/>
          <w:szCs w:val="26"/>
        </w:rPr>
        <w:t>УФСИН России</w:t>
      </w:r>
    </w:p>
    <w:p w:rsidR="009E4BF7" w:rsidRPr="00F00ACE" w:rsidRDefault="00772E63" w:rsidP="00772E63">
      <w:pPr>
        <w:spacing w:line="300" w:lineRule="exact"/>
        <w:ind w:right="-44"/>
        <w:jc w:val="center"/>
      </w:pPr>
      <w:r w:rsidRPr="005512FD">
        <w:rPr>
          <w:b/>
          <w:sz w:val="26"/>
          <w:szCs w:val="26"/>
        </w:rPr>
        <w:t xml:space="preserve">по Еврейской автономной области от </w:t>
      </w:r>
      <w:r>
        <w:rPr>
          <w:b/>
          <w:sz w:val="26"/>
          <w:szCs w:val="26"/>
        </w:rPr>
        <w:t>21</w:t>
      </w:r>
      <w:r w:rsidRPr="005512FD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5512FD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6</w:t>
      </w:r>
      <w:r w:rsidRPr="005512FD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>139</w:t>
      </w:r>
    </w:p>
    <w:p w:rsidR="009E4BF7" w:rsidRPr="00F00ACE" w:rsidRDefault="009E4BF7" w:rsidP="00F00ACE">
      <w:pPr>
        <w:spacing w:line="300" w:lineRule="exact"/>
        <w:ind w:right="-464"/>
        <w:jc w:val="center"/>
      </w:pPr>
    </w:p>
    <w:p w:rsidR="008F1AFF" w:rsidRDefault="00D57563" w:rsidP="001923C5">
      <w:pPr>
        <w:shd w:val="clear" w:color="auto" w:fill="FFFFFF"/>
        <w:spacing w:line="400" w:lineRule="exac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связи с </w:t>
      </w:r>
      <w:r w:rsidR="00927A34">
        <w:rPr>
          <w:sz w:val="26"/>
          <w:szCs w:val="26"/>
        </w:rPr>
        <w:t>кадровыми перестановками в</w:t>
      </w:r>
      <w:r w:rsidR="00D90CAC">
        <w:rPr>
          <w:sz w:val="26"/>
          <w:szCs w:val="26"/>
        </w:rPr>
        <w:t xml:space="preserve"> </w:t>
      </w:r>
      <w:r w:rsidR="004E1CD2">
        <w:rPr>
          <w:sz w:val="26"/>
          <w:szCs w:val="26"/>
        </w:rPr>
        <w:t>УФСИН России по Еврейской автономной области</w:t>
      </w:r>
      <w:r w:rsidR="00927A34">
        <w:rPr>
          <w:sz w:val="26"/>
          <w:szCs w:val="26"/>
        </w:rPr>
        <w:t>, руководствуясь требованиями приказа</w:t>
      </w:r>
      <w:r w:rsidR="00927A34" w:rsidRPr="00927A34">
        <w:rPr>
          <w:sz w:val="26"/>
          <w:szCs w:val="26"/>
        </w:rPr>
        <w:t xml:space="preserve"> ФСИН России от 9</w:t>
      </w:r>
      <w:r w:rsidR="00772E63">
        <w:rPr>
          <w:sz w:val="26"/>
          <w:szCs w:val="26"/>
        </w:rPr>
        <w:t>.12.</w:t>
      </w:r>
      <w:r w:rsidR="00927A34" w:rsidRPr="00927A34">
        <w:rPr>
          <w:sz w:val="26"/>
          <w:szCs w:val="26"/>
        </w:rPr>
        <w:t xml:space="preserve">2016 </w:t>
      </w:r>
      <w:r w:rsidR="00772E63">
        <w:rPr>
          <w:sz w:val="26"/>
          <w:szCs w:val="26"/>
        </w:rPr>
        <w:t>№</w:t>
      </w:r>
      <w:r w:rsidR="00927A34" w:rsidRPr="00927A34">
        <w:rPr>
          <w:sz w:val="26"/>
          <w:szCs w:val="26"/>
        </w:rPr>
        <w:t xml:space="preserve"> 1040 «Об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уголовно-исполнительной системы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</w:t>
      </w:r>
      <w:proofErr w:type="gramEnd"/>
      <w:r w:rsidR="00927A34" w:rsidRPr="00927A34">
        <w:rPr>
          <w:sz w:val="26"/>
          <w:szCs w:val="26"/>
        </w:rPr>
        <w:t xml:space="preserve"> сотрудников уголовно-исполнительной системы и урегулированию конфликта интересов»</w:t>
      </w:r>
      <w:r w:rsidR="008F1AFF" w:rsidRPr="001D08AD">
        <w:rPr>
          <w:sz w:val="26"/>
          <w:szCs w:val="26"/>
        </w:rPr>
        <w:t>,</w:t>
      </w:r>
      <w:r w:rsidR="00927A34">
        <w:rPr>
          <w:sz w:val="26"/>
          <w:szCs w:val="26"/>
        </w:rPr>
        <w:t xml:space="preserve"> </w:t>
      </w:r>
      <w:proofErr w:type="spellStart"/>
      <w:proofErr w:type="gramStart"/>
      <w:r w:rsidR="008F1AFF" w:rsidRPr="001D08AD">
        <w:rPr>
          <w:sz w:val="26"/>
          <w:szCs w:val="26"/>
        </w:rPr>
        <w:t>п</w:t>
      </w:r>
      <w:proofErr w:type="spellEnd"/>
      <w:proofErr w:type="gramEnd"/>
      <w:r w:rsidR="008F1AFF" w:rsidRPr="001D08AD">
        <w:rPr>
          <w:sz w:val="26"/>
          <w:szCs w:val="26"/>
        </w:rPr>
        <w:t xml:space="preserve"> </w:t>
      </w:r>
      <w:proofErr w:type="spellStart"/>
      <w:r w:rsidR="008F1AFF" w:rsidRPr="001D08AD">
        <w:rPr>
          <w:sz w:val="26"/>
          <w:szCs w:val="26"/>
        </w:rPr>
        <w:t>р</w:t>
      </w:r>
      <w:proofErr w:type="spellEnd"/>
      <w:r w:rsidR="008F1AFF" w:rsidRPr="001D08AD">
        <w:rPr>
          <w:sz w:val="26"/>
          <w:szCs w:val="26"/>
        </w:rPr>
        <w:t xml:space="preserve"> и к а з </w:t>
      </w:r>
      <w:proofErr w:type="spellStart"/>
      <w:r w:rsidR="008F1AFF" w:rsidRPr="001D08AD">
        <w:rPr>
          <w:sz w:val="26"/>
          <w:szCs w:val="26"/>
        </w:rPr>
        <w:t>ы</w:t>
      </w:r>
      <w:proofErr w:type="spellEnd"/>
      <w:r w:rsidR="008F1AFF" w:rsidRPr="001D08AD">
        <w:rPr>
          <w:sz w:val="26"/>
          <w:szCs w:val="26"/>
        </w:rPr>
        <w:t xml:space="preserve"> в а ю:</w:t>
      </w:r>
    </w:p>
    <w:p w:rsidR="008F1AFF" w:rsidRPr="001D08AD" w:rsidRDefault="008F1AFF" w:rsidP="001923C5">
      <w:pPr>
        <w:shd w:val="clear" w:color="auto" w:fill="FFFFFF"/>
        <w:spacing w:line="400" w:lineRule="exact"/>
        <w:ind w:firstLine="709"/>
        <w:jc w:val="both"/>
        <w:rPr>
          <w:sz w:val="26"/>
          <w:szCs w:val="26"/>
        </w:rPr>
      </w:pPr>
    </w:p>
    <w:p w:rsidR="00CA1E3C" w:rsidRPr="0056725B" w:rsidRDefault="008F1AFF" w:rsidP="001923C5">
      <w:pPr>
        <w:shd w:val="clear" w:color="auto" w:fill="FFFFFF"/>
        <w:spacing w:line="400" w:lineRule="exact"/>
        <w:ind w:firstLine="709"/>
        <w:jc w:val="both"/>
        <w:rPr>
          <w:sz w:val="26"/>
          <w:szCs w:val="26"/>
        </w:rPr>
      </w:pPr>
      <w:r w:rsidRPr="0056725B">
        <w:rPr>
          <w:sz w:val="26"/>
          <w:szCs w:val="26"/>
        </w:rPr>
        <w:t xml:space="preserve">1. </w:t>
      </w:r>
      <w:r w:rsidR="00CA1E3C" w:rsidRPr="0056725B">
        <w:rPr>
          <w:sz w:val="26"/>
          <w:szCs w:val="26"/>
        </w:rPr>
        <w:t xml:space="preserve">Внести изменения в приказ УФСИН России по </w:t>
      </w:r>
      <w:proofErr w:type="gramStart"/>
      <w:r w:rsidR="00CA1E3C" w:rsidRPr="0056725B">
        <w:rPr>
          <w:sz w:val="26"/>
          <w:szCs w:val="26"/>
        </w:rPr>
        <w:t>Еврейской</w:t>
      </w:r>
      <w:proofErr w:type="gramEnd"/>
      <w:r w:rsidR="00CA1E3C" w:rsidRPr="0056725B">
        <w:rPr>
          <w:sz w:val="26"/>
          <w:szCs w:val="26"/>
        </w:rPr>
        <w:t xml:space="preserve"> автономной области от </w:t>
      </w:r>
      <w:r w:rsidR="00045618">
        <w:rPr>
          <w:sz w:val="26"/>
          <w:szCs w:val="26"/>
        </w:rPr>
        <w:t>21.03.2016</w:t>
      </w:r>
      <w:r w:rsidR="008F125D" w:rsidRPr="0056725B">
        <w:rPr>
          <w:sz w:val="26"/>
          <w:szCs w:val="26"/>
        </w:rPr>
        <w:t xml:space="preserve"> №</w:t>
      </w:r>
      <w:r w:rsidR="00045618">
        <w:rPr>
          <w:sz w:val="26"/>
          <w:szCs w:val="26"/>
        </w:rPr>
        <w:t>139</w:t>
      </w:r>
      <w:r w:rsidR="008F125D" w:rsidRPr="0056725B">
        <w:rPr>
          <w:sz w:val="26"/>
          <w:szCs w:val="26"/>
        </w:rPr>
        <w:t xml:space="preserve"> </w:t>
      </w:r>
      <w:r w:rsidR="00CA1E3C" w:rsidRPr="0056725B">
        <w:rPr>
          <w:sz w:val="26"/>
          <w:szCs w:val="26"/>
        </w:rPr>
        <w:t>«О</w:t>
      </w:r>
      <w:r w:rsidR="00045618">
        <w:rPr>
          <w:sz w:val="26"/>
          <w:szCs w:val="26"/>
        </w:rPr>
        <w:t>б</w:t>
      </w:r>
      <w:r w:rsidR="00CA1E3C" w:rsidRPr="0056725B">
        <w:rPr>
          <w:sz w:val="26"/>
          <w:szCs w:val="26"/>
        </w:rPr>
        <w:t xml:space="preserve"> </w:t>
      </w:r>
      <w:r w:rsidR="00045618">
        <w:rPr>
          <w:sz w:val="26"/>
          <w:szCs w:val="26"/>
        </w:rPr>
        <w:t>утверждении состава аттестационной комиссии</w:t>
      </w:r>
      <w:r w:rsidR="00BB097D" w:rsidRPr="0056725B">
        <w:rPr>
          <w:sz w:val="26"/>
          <w:szCs w:val="26"/>
        </w:rPr>
        <w:t>»</w:t>
      </w:r>
      <w:r w:rsidR="00CA1E3C" w:rsidRPr="0056725B">
        <w:rPr>
          <w:sz w:val="26"/>
          <w:szCs w:val="26"/>
        </w:rPr>
        <w:t>:</w:t>
      </w:r>
    </w:p>
    <w:p w:rsidR="00CA1E3C" w:rsidRDefault="00CA1E3C" w:rsidP="001923C5">
      <w:pPr>
        <w:shd w:val="clear" w:color="auto" w:fill="FFFFFF"/>
        <w:spacing w:line="400" w:lineRule="exact"/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вывести из состава комиссии </w:t>
      </w:r>
      <w:r w:rsidR="008F125D">
        <w:rPr>
          <w:sz w:val="26"/>
          <w:szCs w:val="26"/>
        </w:rPr>
        <w:t>полковника внутренней службы Овчинникова Анатолия Владимировича</w:t>
      </w:r>
      <w:r w:rsidR="00045618">
        <w:rPr>
          <w:sz w:val="26"/>
          <w:szCs w:val="26"/>
        </w:rPr>
        <w:t xml:space="preserve">, </w:t>
      </w:r>
      <w:r w:rsidR="004851D4">
        <w:rPr>
          <w:sz w:val="26"/>
          <w:szCs w:val="26"/>
        </w:rPr>
        <w:t>полковника внутренней службы Макарова Виталия Валерьевича, подполковника внутренней службы Назаркину Валерию Викторовну</w:t>
      </w:r>
      <w:r>
        <w:rPr>
          <w:sz w:val="26"/>
          <w:szCs w:val="26"/>
        </w:rPr>
        <w:t>;</w:t>
      </w:r>
    </w:p>
    <w:p w:rsidR="00CA1E3C" w:rsidRDefault="00CA1E3C" w:rsidP="001923C5">
      <w:pPr>
        <w:shd w:val="clear" w:color="auto" w:fill="FFFFFF"/>
        <w:spacing w:line="400" w:lineRule="exact"/>
        <w:ind w:firstLine="71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ввести в состав комиссии </w:t>
      </w:r>
      <w:r w:rsidR="004851D4">
        <w:rPr>
          <w:sz w:val="26"/>
          <w:szCs w:val="26"/>
        </w:rPr>
        <w:t xml:space="preserve">первого </w:t>
      </w:r>
      <w:r w:rsidR="008F125D">
        <w:rPr>
          <w:sz w:val="26"/>
          <w:szCs w:val="26"/>
        </w:rPr>
        <w:t xml:space="preserve">заместителя начальника УФСИН России по Еврейской автономной области полковника внутренней службы </w:t>
      </w:r>
      <w:r w:rsidR="004851D4">
        <w:rPr>
          <w:sz w:val="26"/>
          <w:szCs w:val="26"/>
        </w:rPr>
        <w:t>Качкуркина Александра Александровича, врио заместителя начальника УФСИН России по Еврейской автономной области подполковника внутренней службы Махлаева Алексея Дмитриевича, п</w:t>
      </w:r>
      <w:r w:rsidR="004851D4" w:rsidRPr="00C4612F">
        <w:rPr>
          <w:sz w:val="26"/>
          <w:szCs w:val="26"/>
        </w:rPr>
        <w:t>омощник</w:t>
      </w:r>
      <w:r w:rsidR="004851D4">
        <w:rPr>
          <w:sz w:val="26"/>
          <w:szCs w:val="26"/>
        </w:rPr>
        <w:t>а</w:t>
      </w:r>
      <w:r w:rsidR="004851D4" w:rsidRPr="00C4612F">
        <w:rPr>
          <w:sz w:val="26"/>
          <w:szCs w:val="26"/>
        </w:rPr>
        <w:t xml:space="preserve"> начальника управления по правовым вопросам – </w:t>
      </w:r>
      <w:r w:rsidR="004851D4" w:rsidRPr="00C4612F">
        <w:rPr>
          <w:sz w:val="26"/>
          <w:szCs w:val="26"/>
        </w:rPr>
        <w:lastRenderedPageBreak/>
        <w:t>начальник</w:t>
      </w:r>
      <w:r w:rsidR="004851D4">
        <w:rPr>
          <w:sz w:val="26"/>
          <w:szCs w:val="26"/>
        </w:rPr>
        <w:t>а</w:t>
      </w:r>
      <w:r w:rsidR="004851D4" w:rsidRPr="00C4612F">
        <w:rPr>
          <w:sz w:val="26"/>
          <w:szCs w:val="26"/>
        </w:rPr>
        <w:t xml:space="preserve"> юридической службы </w:t>
      </w:r>
      <w:r w:rsidR="004851D4" w:rsidRPr="004934AC">
        <w:rPr>
          <w:sz w:val="26"/>
          <w:szCs w:val="26"/>
        </w:rPr>
        <w:t>УФСИН России по Еврейской автономной области</w:t>
      </w:r>
      <w:r w:rsidR="004851D4">
        <w:rPr>
          <w:sz w:val="26"/>
          <w:szCs w:val="26"/>
        </w:rPr>
        <w:t xml:space="preserve"> майора</w:t>
      </w:r>
      <w:r w:rsidR="004851D4" w:rsidRPr="004934AC">
        <w:rPr>
          <w:sz w:val="26"/>
          <w:szCs w:val="26"/>
        </w:rPr>
        <w:t xml:space="preserve"> внутренней службы</w:t>
      </w:r>
      <w:r w:rsidR="004851D4">
        <w:rPr>
          <w:sz w:val="26"/>
          <w:szCs w:val="26"/>
        </w:rPr>
        <w:t xml:space="preserve"> Задою Анну Владимировну</w:t>
      </w:r>
      <w:r>
        <w:rPr>
          <w:sz w:val="26"/>
          <w:szCs w:val="26"/>
        </w:rPr>
        <w:t>.</w:t>
      </w:r>
      <w:proofErr w:type="gramEnd"/>
    </w:p>
    <w:p w:rsidR="001D08AD" w:rsidRPr="001D08AD" w:rsidRDefault="009E26FB" w:rsidP="001923C5">
      <w:pPr>
        <w:shd w:val="clear" w:color="auto" w:fill="FFFFFF"/>
        <w:spacing w:line="4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21B32">
        <w:rPr>
          <w:sz w:val="26"/>
          <w:szCs w:val="26"/>
        </w:rPr>
        <w:t xml:space="preserve">. </w:t>
      </w:r>
      <w:proofErr w:type="gramStart"/>
      <w:r w:rsidR="00DF7387" w:rsidRPr="002A60C5">
        <w:rPr>
          <w:sz w:val="26"/>
          <w:szCs w:val="26"/>
        </w:rPr>
        <w:t>Контроль за</w:t>
      </w:r>
      <w:proofErr w:type="gramEnd"/>
      <w:r w:rsidR="00DF7387" w:rsidRPr="002A60C5">
        <w:rPr>
          <w:sz w:val="26"/>
          <w:szCs w:val="26"/>
        </w:rPr>
        <w:t xml:space="preserve"> исполнением приказа </w:t>
      </w:r>
      <w:r w:rsidR="00BB097D">
        <w:rPr>
          <w:sz w:val="26"/>
          <w:szCs w:val="26"/>
        </w:rPr>
        <w:t xml:space="preserve">возложить на </w:t>
      </w:r>
      <w:r w:rsidR="004851D4">
        <w:rPr>
          <w:sz w:val="26"/>
          <w:szCs w:val="26"/>
        </w:rPr>
        <w:t xml:space="preserve">первого </w:t>
      </w:r>
      <w:r w:rsidR="00BB097D">
        <w:rPr>
          <w:sz w:val="26"/>
          <w:szCs w:val="26"/>
        </w:rPr>
        <w:t xml:space="preserve">заместителя начальника УФСИН России по Еврейской автономной области полковника внутренней службы </w:t>
      </w:r>
      <w:r w:rsidR="004851D4">
        <w:rPr>
          <w:sz w:val="26"/>
          <w:szCs w:val="26"/>
        </w:rPr>
        <w:t>Качкуркина Александра Александровича</w:t>
      </w:r>
      <w:r w:rsidR="001D08AD" w:rsidRPr="001D08AD">
        <w:rPr>
          <w:sz w:val="26"/>
          <w:szCs w:val="26"/>
        </w:rPr>
        <w:t>.</w:t>
      </w:r>
    </w:p>
    <w:p w:rsidR="006F1716" w:rsidRPr="001D08AD" w:rsidRDefault="006F1716" w:rsidP="00DB3A3F">
      <w:pPr>
        <w:shd w:val="clear" w:color="auto" w:fill="FFFFFF"/>
        <w:spacing w:line="300" w:lineRule="exact"/>
        <w:ind w:left="11" w:right="11" w:firstLine="709"/>
        <w:jc w:val="both"/>
        <w:rPr>
          <w:sz w:val="26"/>
          <w:szCs w:val="26"/>
        </w:rPr>
      </w:pPr>
    </w:p>
    <w:p w:rsidR="006F1716" w:rsidRPr="001D08AD" w:rsidRDefault="006F1716" w:rsidP="00DB3A3F">
      <w:pPr>
        <w:shd w:val="clear" w:color="auto" w:fill="FFFFFF"/>
        <w:spacing w:line="300" w:lineRule="exact"/>
        <w:ind w:left="10" w:right="10" w:firstLine="710"/>
        <w:jc w:val="both"/>
        <w:rPr>
          <w:sz w:val="26"/>
          <w:szCs w:val="26"/>
        </w:rPr>
      </w:pPr>
    </w:p>
    <w:p w:rsidR="006F1716" w:rsidRPr="001D08AD" w:rsidRDefault="006F1716" w:rsidP="00DB3A3F">
      <w:pPr>
        <w:shd w:val="clear" w:color="auto" w:fill="FFFFFF"/>
        <w:spacing w:line="300" w:lineRule="exact"/>
        <w:ind w:left="10" w:right="10" w:firstLine="710"/>
        <w:jc w:val="both"/>
        <w:rPr>
          <w:sz w:val="26"/>
          <w:szCs w:val="26"/>
        </w:rPr>
      </w:pPr>
    </w:p>
    <w:p w:rsidR="006F1716" w:rsidRPr="001D08AD" w:rsidRDefault="00BB097D" w:rsidP="00EF7A83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C35D6">
        <w:rPr>
          <w:sz w:val="26"/>
          <w:szCs w:val="26"/>
        </w:rPr>
        <w:t>ачальник</w:t>
      </w:r>
    </w:p>
    <w:p w:rsidR="006F1716" w:rsidRPr="001D08AD" w:rsidRDefault="006F1716" w:rsidP="00EF7A83">
      <w:pPr>
        <w:jc w:val="both"/>
        <w:rPr>
          <w:sz w:val="26"/>
          <w:szCs w:val="26"/>
        </w:rPr>
      </w:pPr>
      <w:r w:rsidRPr="001D08AD">
        <w:rPr>
          <w:sz w:val="26"/>
          <w:szCs w:val="26"/>
        </w:rPr>
        <w:t xml:space="preserve">полковник внутренней службы                   </w:t>
      </w:r>
      <w:r w:rsidR="004851D4">
        <w:rPr>
          <w:sz w:val="26"/>
          <w:szCs w:val="26"/>
        </w:rPr>
        <w:t xml:space="preserve">       </w:t>
      </w:r>
      <w:r w:rsidRPr="001D08AD">
        <w:rPr>
          <w:sz w:val="26"/>
          <w:szCs w:val="26"/>
        </w:rPr>
        <w:t xml:space="preserve">       </w:t>
      </w:r>
      <w:r w:rsidR="008F125D">
        <w:rPr>
          <w:sz w:val="26"/>
          <w:szCs w:val="26"/>
        </w:rPr>
        <w:t xml:space="preserve">      </w:t>
      </w:r>
      <w:r w:rsidR="009E26FB">
        <w:rPr>
          <w:sz w:val="26"/>
          <w:szCs w:val="26"/>
        </w:rPr>
        <w:t xml:space="preserve">    </w:t>
      </w:r>
      <w:r w:rsidRPr="001D08AD">
        <w:rPr>
          <w:sz w:val="26"/>
          <w:szCs w:val="26"/>
        </w:rPr>
        <w:t xml:space="preserve">       </w:t>
      </w:r>
      <w:r w:rsidR="00AB1BD7">
        <w:rPr>
          <w:sz w:val="26"/>
          <w:szCs w:val="26"/>
        </w:rPr>
        <w:t xml:space="preserve"> </w:t>
      </w:r>
      <w:r w:rsidR="004C35D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="00546B5E">
        <w:rPr>
          <w:sz w:val="26"/>
          <w:szCs w:val="26"/>
        </w:rPr>
        <w:t xml:space="preserve"> </w:t>
      </w:r>
      <w:r w:rsidRPr="001D08AD">
        <w:rPr>
          <w:sz w:val="26"/>
          <w:szCs w:val="26"/>
        </w:rPr>
        <w:t xml:space="preserve">        </w:t>
      </w:r>
      <w:r w:rsidR="00BB097D">
        <w:rPr>
          <w:sz w:val="26"/>
          <w:szCs w:val="26"/>
        </w:rPr>
        <w:t>В.П. Фомченко</w:t>
      </w:r>
    </w:p>
    <w:p w:rsidR="00EF7A83" w:rsidRDefault="00EF7A83" w:rsidP="00EF7A83">
      <w:pPr>
        <w:tabs>
          <w:tab w:val="left" w:pos="3240"/>
        </w:tabs>
        <w:jc w:val="both"/>
        <w:rPr>
          <w:sz w:val="26"/>
          <w:szCs w:val="26"/>
        </w:rPr>
      </w:pPr>
    </w:p>
    <w:p w:rsidR="0023598E" w:rsidRDefault="0023598E" w:rsidP="00EF7A83">
      <w:pPr>
        <w:tabs>
          <w:tab w:val="left" w:pos="3240"/>
        </w:tabs>
        <w:jc w:val="both"/>
        <w:rPr>
          <w:sz w:val="26"/>
          <w:szCs w:val="26"/>
        </w:rPr>
      </w:pPr>
    </w:p>
    <w:sectPr w:rsidR="0023598E" w:rsidSect="001923C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645B"/>
    <w:multiLevelType w:val="hybridMultilevel"/>
    <w:tmpl w:val="2EEA3B14"/>
    <w:lvl w:ilvl="0" w:tplc="B136DB8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F329A"/>
    <w:rsid w:val="00001333"/>
    <w:rsid w:val="0000447A"/>
    <w:rsid w:val="0000784E"/>
    <w:rsid w:val="00007985"/>
    <w:rsid w:val="00013E53"/>
    <w:rsid w:val="00015E10"/>
    <w:rsid w:val="00017BEB"/>
    <w:rsid w:val="00021347"/>
    <w:rsid w:val="00023F93"/>
    <w:rsid w:val="0002575B"/>
    <w:rsid w:val="00025BB1"/>
    <w:rsid w:val="00025F22"/>
    <w:rsid w:val="0002648B"/>
    <w:rsid w:val="00026CBE"/>
    <w:rsid w:val="0003015B"/>
    <w:rsid w:val="0003428F"/>
    <w:rsid w:val="00036130"/>
    <w:rsid w:val="00036699"/>
    <w:rsid w:val="0004197E"/>
    <w:rsid w:val="0004255F"/>
    <w:rsid w:val="00042EA8"/>
    <w:rsid w:val="00042F90"/>
    <w:rsid w:val="00045618"/>
    <w:rsid w:val="00046CD9"/>
    <w:rsid w:val="00047F21"/>
    <w:rsid w:val="0005030D"/>
    <w:rsid w:val="00051C99"/>
    <w:rsid w:val="00051FE1"/>
    <w:rsid w:val="00054699"/>
    <w:rsid w:val="0005770D"/>
    <w:rsid w:val="0006004A"/>
    <w:rsid w:val="00065BE9"/>
    <w:rsid w:val="00067895"/>
    <w:rsid w:val="000720BE"/>
    <w:rsid w:val="00073DA8"/>
    <w:rsid w:val="000744CC"/>
    <w:rsid w:val="00075774"/>
    <w:rsid w:val="00075BA0"/>
    <w:rsid w:val="00080A37"/>
    <w:rsid w:val="00082C11"/>
    <w:rsid w:val="00091F4E"/>
    <w:rsid w:val="00095D97"/>
    <w:rsid w:val="00097CAF"/>
    <w:rsid w:val="000A4639"/>
    <w:rsid w:val="000A50FA"/>
    <w:rsid w:val="000D1D15"/>
    <w:rsid w:val="000D394C"/>
    <w:rsid w:val="000D3FC3"/>
    <w:rsid w:val="000D70C3"/>
    <w:rsid w:val="000E2828"/>
    <w:rsid w:val="000E3C41"/>
    <w:rsid w:val="000F2B53"/>
    <w:rsid w:val="000F315F"/>
    <w:rsid w:val="000F329A"/>
    <w:rsid w:val="000F4128"/>
    <w:rsid w:val="000F70EF"/>
    <w:rsid w:val="000F7BCD"/>
    <w:rsid w:val="000F7DD4"/>
    <w:rsid w:val="00105BA2"/>
    <w:rsid w:val="00112310"/>
    <w:rsid w:val="001153C4"/>
    <w:rsid w:val="00115B9C"/>
    <w:rsid w:val="00120129"/>
    <w:rsid w:val="00120A75"/>
    <w:rsid w:val="0012144A"/>
    <w:rsid w:val="00125196"/>
    <w:rsid w:val="00133FDA"/>
    <w:rsid w:val="00135F91"/>
    <w:rsid w:val="00136D2C"/>
    <w:rsid w:val="00144F42"/>
    <w:rsid w:val="00147538"/>
    <w:rsid w:val="00150432"/>
    <w:rsid w:val="0015352F"/>
    <w:rsid w:val="00156EB9"/>
    <w:rsid w:val="0016245C"/>
    <w:rsid w:val="00166A50"/>
    <w:rsid w:val="00172ABD"/>
    <w:rsid w:val="00176641"/>
    <w:rsid w:val="0017728D"/>
    <w:rsid w:val="00180B4F"/>
    <w:rsid w:val="001850DE"/>
    <w:rsid w:val="00186FE1"/>
    <w:rsid w:val="001923C5"/>
    <w:rsid w:val="00193F04"/>
    <w:rsid w:val="00197509"/>
    <w:rsid w:val="001A1153"/>
    <w:rsid w:val="001A1C14"/>
    <w:rsid w:val="001A5984"/>
    <w:rsid w:val="001B0EBF"/>
    <w:rsid w:val="001B0F48"/>
    <w:rsid w:val="001B4219"/>
    <w:rsid w:val="001B4C98"/>
    <w:rsid w:val="001B52FA"/>
    <w:rsid w:val="001B572A"/>
    <w:rsid w:val="001B69FC"/>
    <w:rsid w:val="001C6006"/>
    <w:rsid w:val="001D07A9"/>
    <w:rsid w:val="001D08AD"/>
    <w:rsid w:val="001E44BC"/>
    <w:rsid w:val="001F2752"/>
    <w:rsid w:val="001F689F"/>
    <w:rsid w:val="001F6FBD"/>
    <w:rsid w:val="0020041D"/>
    <w:rsid w:val="002176CB"/>
    <w:rsid w:val="00221AB7"/>
    <w:rsid w:val="002330AD"/>
    <w:rsid w:val="0023598E"/>
    <w:rsid w:val="00240023"/>
    <w:rsid w:val="00241D0B"/>
    <w:rsid w:val="002428F9"/>
    <w:rsid w:val="002514E1"/>
    <w:rsid w:val="00254362"/>
    <w:rsid w:val="002614B6"/>
    <w:rsid w:val="002620F3"/>
    <w:rsid w:val="00263091"/>
    <w:rsid w:val="00266576"/>
    <w:rsid w:val="002670B3"/>
    <w:rsid w:val="00267BC1"/>
    <w:rsid w:val="00272944"/>
    <w:rsid w:val="00282FF5"/>
    <w:rsid w:val="00286FD9"/>
    <w:rsid w:val="00290AF6"/>
    <w:rsid w:val="002971E4"/>
    <w:rsid w:val="002A1765"/>
    <w:rsid w:val="002A2F9B"/>
    <w:rsid w:val="002A3C45"/>
    <w:rsid w:val="002A74EB"/>
    <w:rsid w:val="002A7613"/>
    <w:rsid w:val="002B1FA5"/>
    <w:rsid w:val="002B27BD"/>
    <w:rsid w:val="002B531B"/>
    <w:rsid w:val="002D477A"/>
    <w:rsid w:val="002D7F81"/>
    <w:rsid w:val="002E33E5"/>
    <w:rsid w:val="002E48EA"/>
    <w:rsid w:val="002E5855"/>
    <w:rsid w:val="002F6677"/>
    <w:rsid w:val="00307228"/>
    <w:rsid w:val="00307797"/>
    <w:rsid w:val="003100C8"/>
    <w:rsid w:val="00320B7B"/>
    <w:rsid w:val="00321B32"/>
    <w:rsid w:val="00324F12"/>
    <w:rsid w:val="003277C2"/>
    <w:rsid w:val="003331AC"/>
    <w:rsid w:val="00334634"/>
    <w:rsid w:val="00335876"/>
    <w:rsid w:val="003456B3"/>
    <w:rsid w:val="003473BF"/>
    <w:rsid w:val="003536E3"/>
    <w:rsid w:val="00357D82"/>
    <w:rsid w:val="0036017F"/>
    <w:rsid w:val="00364B45"/>
    <w:rsid w:val="00371BA1"/>
    <w:rsid w:val="003745D4"/>
    <w:rsid w:val="0037462D"/>
    <w:rsid w:val="003764F3"/>
    <w:rsid w:val="003778B4"/>
    <w:rsid w:val="00380B60"/>
    <w:rsid w:val="0038124C"/>
    <w:rsid w:val="003840CE"/>
    <w:rsid w:val="00391E5E"/>
    <w:rsid w:val="00397B51"/>
    <w:rsid w:val="003A20B0"/>
    <w:rsid w:val="003A6AED"/>
    <w:rsid w:val="003B0311"/>
    <w:rsid w:val="003B2B46"/>
    <w:rsid w:val="003B36C7"/>
    <w:rsid w:val="003B50B0"/>
    <w:rsid w:val="003B6F6C"/>
    <w:rsid w:val="003C7910"/>
    <w:rsid w:val="003D5A5C"/>
    <w:rsid w:val="003D7F73"/>
    <w:rsid w:val="003E21C6"/>
    <w:rsid w:val="003E2732"/>
    <w:rsid w:val="003E7254"/>
    <w:rsid w:val="003F134E"/>
    <w:rsid w:val="003F1F5E"/>
    <w:rsid w:val="00400AE9"/>
    <w:rsid w:val="004029E2"/>
    <w:rsid w:val="004066AD"/>
    <w:rsid w:val="00406996"/>
    <w:rsid w:val="00422E8F"/>
    <w:rsid w:val="00424FFD"/>
    <w:rsid w:val="004260FA"/>
    <w:rsid w:val="00432B61"/>
    <w:rsid w:val="004335C1"/>
    <w:rsid w:val="00433763"/>
    <w:rsid w:val="00434A65"/>
    <w:rsid w:val="00436017"/>
    <w:rsid w:val="004378C2"/>
    <w:rsid w:val="00437A93"/>
    <w:rsid w:val="004406AC"/>
    <w:rsid w:val="00441DEB"/>
    <w:rsid w:val="00442D6A"/>
    <w:rsid w:val="004431C9"/>
    <w:rsid w:val="004435C0"/>
    <w:rsid w:val="00444971"/>
    <w:rsid w:val="00447489"/>
    <w:rsid w:val="00454E1E"/>
    <w:rsid w:val="00457ADB"/>
    <w:rsid w:val="004615D6"/>
    <w:rsid w:val="00461F7A"/>
    <w:rsid w:val="00462D8C"/>
    <w:rsid w:val="004637E4"/>
    <w:rsid w:val="0047084E"/>
    <w:rsid w:val="004747EB"/>
    <w:rsid w:val="00475DAF"/>
    <w:rsid w:val="0047702E"/>
    <w:rsid w:val="00480F8E"/>
    <w:rsid w:val="00482E74"/>
    <w:rsid w:val="004851D4"/>
    <w:rsid w:val="004871AF"/>
    <w:rsid w:val="004903F8"/>
    <w:rsid w:val="00492C35"/>
    <w:rsid w:val="004A1142"/>
    <w:rsid w:val="004A292F"/>
    <w:rsid w:val="004A50F1"/>
    <w:rsid w:val="004B05F6"/>
    <w:rsid w:val="004B0F99"/>
    <w:rsid w:val="004B5A44"/>
    <w:rsid w:val="004C35D6"/>
    <w:rsid w:val="004C428B"/>
    <w:rsid w:val="004C64D0"/>
    <w:rsid w:val="004C7E55"/>
    <w:rsid w:val="004D0781"/>
    <w:rsid w:val="004D1321"/>
    <w:rsid w:val="004D1FE8"/>
    <w:rsid w:val="004D2260"/>
    <w:rsid w:val="004D7A36"/>
    <w:rsid w:val="004E1CD2"/>
    <w:rsid w:val="004E46A9"/>
    <w:rsid w:val="004E4FF2"/>
    <w:rsid w:val="004E69A7"/>
    <w:rsid w:val="004E741F"/>
    <w:rsid w:val="004F2DF3"/>
    <w:rsid w:val="00500768"/>
    <w:rsid w:val="00505162"/>
    <w:rsid w:val="0051020A"/>
    <w:rsid w:val="00510362"/>
    <w:rsid w:val="005110A3"/>
    <w:rsid w:val="00514C33"/>
    <w:rsid w:val="00514F98"/>
    <w:rsid w:val="005151B4"/>
    <w:rsid w:val="00517A62"/>
    <w:rsid w:val="005256E9"/>
    <w:rsid w:val="0053002B"/>
    <w:rsid w:val="00530653"/>
    <w:rsid w:val="005341D0"/>
    <w:rsid w:val="00534444"/>
    <w:rsid w:val="00534B7B"/>
    <w:rsid w:val="00536482"/>
    <w:rsid w:val="00542E5D"/>
    <w:rsid w:val="0054317B"/>
    <w:rsid w:val="00546B5E"/>
    <w:rsid w:val="00550882"/>
    <w:rsid w:val="00552F3C"/>
    <w:rsid w:val="00555043"/>
    <w:rsid w:val="005563EB"/>
    <w:rsid w:val="0056353B"/>
    <w:rsid w:val="005643A4"/>
    <w:rsid w:val="0056671C"/>
    <w:rsid w:val="0056725B"/>
    <w:rsid w:val="00567E20"/>
    <w:rsid w:val="0057075A"/>
    <w:rsid w:val="005739F9"/>
    <w:rsid w:val="00576521"/>
    <w:rsid w:val="0057780C"/>
    <w:rsid w:val="00580115"/>
    <w:rsid w:val="00580582"/>
    <w:rsid w:val="005822D7"/>
    <w:rsid w:val="00584118"/>
    <w:rsid w:val="00586EF6"/>
    <w:rsid w:val="0058758B"/>
    <w:rsid w:val="00590D8A"/>
    <w:rsid w:val="005928DA"/>
    <w:rsid w:val="0059530E"/>
    <w:rsid w:val="005A1B45"/>
    <w:rsid w:val="005A7805"/>
    <w:rsid w:val="005B2B5F"/>
    <w:rsid w:val="005B3C7C"/>
    <w:rsid w:val="005B71FA"/>
    <w:rsid w:val="005B7C4B"/>
    <w:rsid w:val="005C0780"/>
    <w:rsid w:val="005C2787"/>
    <w:rsid w:val="005C504C"/>
    <w:rsid w:val="005D42C0"/>
    <w:rsid w:val="005D43B6"/>
    <w:rsid w:val="005D6AF4"/>
    <w:rsid w:val="005E0BB2"/>
    <w:rsid w:val="005E1C74"/>
    <w:rsid w:val="005E4BFE"/>
    <w:rsid w:val="005E616A"/>
    <w:rsid w:val="005E7C34"/>
    <w:rsid w:val="005F6E0F"/>
    <w:rsid w:val="005F7533"/>
    <w:rsid w:val="006007BD"/>
    <w:rsid w:val="00602849"/>
    <w:rsid w:val="00602CAE"/>
    <w:rsid w:val="00602D3D"/>
    <w:rsid w:val="00606689"/>
    <w:rsid w:val="0062061B"/>
    <w:rsid w:val="00622EFB"/>
    <w:rsid w:val="00626213"/>
    <w:rsid w:val="00630DE2"/>
    <w:rsid w:val="0063447F"/>
    <w:rsid w:val="00636ECF"/>
    <w:rsid w:val="006407C9"/>
    <w:rsid w:val="0064245C"/>
    <w:rsid w:val="006453CE"/>
    <w:rsid w:val="006463D0"/>
    <w:rsid w:val="00646F59"/>
    <w:rsid w:val="00652841"/>
    <w:rsid w:val="00653B7A"/>
    <w:rsid w:val="00653D0F"/>
    <w:rsid w:val="00656CD9"/>
    <w:rsid w:val="0066356C"/>
    <w:rsid w:val="00663EB4"/>
    <w:rsid w:val="00665B1D"/>
    <w:rsid w:val="00671822"/>
    <w:rsid w:val="006725D7"/>
    <w:rsid w:val="006776C2"/>
    <w:rsid w:val="0067780C"/>
    <w:rsid w:val="00682378"/>
    <w:rsid w:val="00683B3E"/>
    <w:rsid w:val="00684232"/>
    <w:rsid w:val="006849F1"/>
    <w:rsid w:val="0068668F"/>
    <w:rsid w:val="006877FE"/>
    <w:rsid w:val="00687A4D"/>
    <w:rsid w:val="00694779"/>
    <w:rsid w:val="006A063E"/>
    <w:rsid w:val="006A0FF3"/>
    <w:rsid w:val="006A4D0E"/>
    <w:rsid w:val="006A6725"/>
    <w:rsid w:val="006A6746"/>
    <w:rsid w:val="006A7B15"/>
    <w:rsid w:val="006B11F2"/>
    <w:rsid w:val="006B25F7"/>
    <w:rsid w:val="006B2AC4"/>
    <w:rsid w:val="006B6F0A"/>
    <w:rsid w:val="006C5EA9"/>
    <w:rsid w:val="006C69A6"/>
    <w:rsid w:val="006C7E51"/>
    <w:rsid w:val="006D3CCF"/>
    <w:rsid w:val="006D6079"/>
    <w:rsid w:val="006D7542"/>
    <w:rsid w:val="006E4AF7"/>
    <w:rsid w:val="006F12E5"/>
    <w:rsid w:val="006F1716"/>
    <w:rsid w:val="006F1A80"/>
    <w:rsid w:val="006F366E"/>
    <w:rsid w:val="006F4C67"/>
    <w:rsid w:val="006F6BF7"/>
    <w:rsid w:val="006F7055"/>
    <w:rsid w:val="00704C57"/>
    <w:rsid w:val="00706637"/>
    <w:rsid w:val="007078EB"/>
    <w:rsid w:val="007123F8"/>
    <w:rsid w:val="0071374C"/>
    <w:rsid w:val="00713875"/>
    <w:rsid w:val="00714FFF"/>
    <w:rsid w:val="00715EAF"/>
    <w:rsid w:val="0071663D"/>
    <w:rsid w:val="00717E59"/>
    <w:rsid w:val="0072183D"/>
    <w:rsid w:val="00723C65"/>
    <w:rsid w:val="00725D67"/>
    <w:rsid w:val="00726E74"/>
    <w:rsid w:val="007316DA"/>
    <w:rsid w:val="007378B8"/>
    <w:rsid w:val="00742D9B"/>
    <w:rsid w:val="00744AE6"/>
    <w:rsid w:val="007469BE"/>
    <w:rsid w:val="0075126C"/>
    <w:rsid w:val="00751BFF"/>
    <w:rsid w:val="00752BEC"/>
    <w:rsid w:val="00755077"/>
    <w:rsid w:val="00755AF6"/>
    <w:rsid w:val="0075746B"/>
    <w:rsid w:val="007608EF"/>
    <w:rsid w:val="007608F8"/>
    <w:rsid w:val="00761956"/>
    <w:rsid w:val="00764F96"/>
    <w:rsid w:val="00770EE6"/>
    <w:rsid w:val="00772E63"/>
    <w:rsid w:val="00773221"/>
    <w:rsid w:val="00773F9A"/>
    <w:rsid w:val="00777AB9"/>
    <w:rsid w:val="00777FC0"/>
    <w:rsid w:val="00780EB5"/>
    <w:rsid w:val="00782421"/>
    <w:rsid w:val="00783EB9"/>
    <w:rsid w:val="00791A07"/>
    <w:rsid w:val="00795718"/>
    <w:rsid w:val="007A2AC4"/>
    <w:rsid w:val="007A50F6"/>
    <w:rsid w:val="007A6532"/>
    <w:rsid w:val="007A72C4"/>
    <w:rsid w:val="007B38B0"/>
    <w:rsid w:val="007B4DF6"/>
    <w:rsid w:val="007C0697"/>
    <w:rsid w:val="007C3C44"/>
    <w:rsid w:val="007C62ED"/>
    <w:rsid w:val="007E0665"/>
    <w:rsid w:val="007E43AF"/>
    <w:rsid w:val="007E5D81"/>
    <w:rsid w:val="007E655F"/>
    <w:rsid w:val="007F0BDF"/>
    <w:rsid w:val="007F30B0"/>
    <w:rsid w:val="007F32F5"/>
    <w:rsid w:val="007F66E2"/>
    <w:rsid w:val="007F6A9D"/>
    <w:rsid w:val="007F6B5B"/>
    <w:rsid w:val="0080248C"/>
    <w:rsid w:val="00804C2B"/>
    <w:rsid w:val="00805BC8"/>
    <w:rsid w:val="00805E03"/>
    <w:rsid w:val="00807549"/>
    <w:rsid w:val="00807E8A"/>
    <w:rsid w:val="0081271C"/>
    <w:rsid w:val="00814C40"/>
    <w:rsid w:val="00815EEA"/>
    <w:rsid w:val="00825AD5"/>
    <w:rsid w:val="00832754"/>
    <w:rsid w:val="00832E83"/>
    <w:rsid w:val="008354FA"/>
    <w:rsid w:val="00842023"/>
    <w:rsid w:val="008431BD"/>
    <w:rsid w:val="008501D2"/>
    <w:rsid w:val="00850E23"/>
    <w:rsid w:val="008571E9"/>
    <w:rsid w:val="008620A3"/>
    <w:rsid w:val="00862622"/>
    <w:rsid w:val="00864973"/>
    <w:rsid w:val="0086648D"/>
    <w:rsid w:val="00866B05"/>
    <w:rsid w:val="00870729"/>
    <w:rsid w:val="0087157F"/>
    <w:rsid w:val="00872AAA"/>
    <w:rsid w:val="008767D6"/>
    <w:rsid w:val="00876DE0"/>
    <w:rsid w:val="00880275"/>
    <w:rsid w:val="00884763"/>
    <w:rsid w:val="008856B5"/>
    <w:rsid w:val="00886505"/>
    <w:rsid w:val="008B24ED"/>
    <w:rsid w:val="008B2716"/>
    <w:rsid w:val="008C1193"/>
    <w:rsid w:val="008C1259"/>
    <w:rsid w:val="008C13A1"/>
    <w:rsid w:val="008C3DA1"/>
    <w:rsid w:val="008C4323"/>
    <w:rsid w:val="008C5251"/>
    <w:rsid w:val="008C5C98"/>
    <w:rsid w:val="008D32BD"/>
    <w:rsid w:val="008D4993"/>
    <w:rsid w:val="008E2D70"/>
    <w:rsid w:val="008E75CA"/>
    <w:rsid w:val="008F0710"/>
    <w:rsid w:val="008F125D"/>
    <w:rsid w:val="008F1AFF"/>
    <w:rsid w:val="008F332F"/>
    <w:rsid w:val="008F52BE"/>
    <w:rsid w:val="00903441"/>
    <w:rsid w:val="00903D27"/>
    <w:rsid w:val="00904B94"/>
    <w:rsid w:val="00906F05"/>
    <w:rsid w:val="00907A77"/>
    <w:rsid w:val="00911345"/>
    <w:rsid w:val="009165EF"/>
    <w:rsid w:val="00916CAB"/>
    <w:rsid w:val="00923E12"/>
    <w:rsid w:val="00924CB8"/>
    <w:rsid w:val="00925F3E"/>
    <w:rsid w:val="00927693"/>
    <w:rsid w:val="00927A34"/>
    <w:rsid w:val="0093213E"/>
    <w:rsid w:val="00932B84"/>
    <w:rsid w:val="00933A30"/>
    <w:rsid w:val="009367AC"/>
    <w:rsid w:val="00942F7C"/>
    <w:rsid w:val="00950176"/>
    <w:rsid w:val="00950601"/>
    <w:rsid w:val="00950E3F"/>
    <w:rsid w:val="009550D9"/>
    <w:rsid w:val="00957FC3"/>
    <w:rsid w:val="00962431"/>
    <w:rsid w:val="00964380"/>
    <w:rsid w:val="00964D8A"/>
    <w:rsid w:val="00966B52"/>
    <w:rsid w:val="00966EB6"/>
    <w:rsid w:val="00966F81"/>
    <w:rsid w:val="0098000E"/>
    <w:rsid w:val="009801D1"/>
    <w:rsid w:val="00980B4B"/>
    <w:rsid w:val="00982933"/>
    <w:rsid w:val="00986E43"/>
    <w:rsid w:val="009A0D1C"/>
    <w:rsid w:val="009A3BA9"/>
    <w:rsid w:val="009A775D"/>
    <w:rsid w:val="009B2527"/>
    <w:rsid w:val="009B39B2"/>
    <w:rsid w:val="009B3A76"/>
    <w:rsid w:val="009B45CF"/>
    <w:rsid w:val="009C0CF9"/>
    <w:rsid w:val="009C14C6"/>
    <w:rsid w:val="009C1844"/>
    <w:rsid w:val="009C4178"/>
    <w:rsid w:val="009C5E29"/>
    <w:rsid w:val="009C62FD"/>
    <w:rsid w:val="009C71CD"/>
    <w:rsid w:val="009E048D"/>
    <w:rsid w:val="009E26FB"/>
    <w:rsid w:val="009E4BF7"/>
    <w:rsid w:val="009F3C42"/>
    <w:rsid w:val="009F64E6"/>
    <w:rsid w:val="00A03E21"/>
    <w:rsid w:val="00A1125A"/>
    <w:rsid w:val="00A120A8"/>
    <w:rsid w:val="00A13BFB"/>
    <w:rsid w:val="00A212AC"/>
    <w:rsid w:val="00A2187D"/>
    <w:rsid w:val="00A236E7"/>
    <w:rsid w:val="00A2769A"/>
    <w:rsid w:val="00A27C20"/>
    <w:rsid w:val="00A27C56"/>
    <w:rsid w:val="00A27F5E"/>
    <w:rsid w:val="00A30FF4"/>
    <w:rsid w:val="00A34A03"/>
    <w:rsid w:val="00A356A2"/>
    <w:rsid w:val="00A358E1"/>
    <w:rsid w:val="00A35AEA"/>
    <w:rsid w:val="00A533F5"/>
    <w:rsid w:val="00A60BE4"/>
    <w:rsid w:val="00A6536C"/>
    <w:rsid w:val="00A71330"/>
    <w:rsid w:val="00A7255C"/>
    <w:rsid w:val="00A72B89"/>
    <w:rsid w:val="00A7315D"/>
    <w:rsid w:val="00A8151D"/>
    <w:rsid w:val="00A90C49"/>
    <w:rsid w:val="00A91AD4"/>
    <w:rsid w:val="00A96E08"/>
    <w:rsid w:val="00AA022F"/>
    <w:rsid w:val="00AA7495"/>
    <w:rsid w:val="00AA7DEE"/>
    <w:rsid w:val="00AB1BD7"/>
    <w:rsid w:val="00AB2418"/>
    <w:rsid w:val="00AB4689"/>
    <w:rsid w:val="00AB6CFE"/>
    <w:rsid w:val="00AC3B3A"/>
    <w:rsid w:val="00AC4A8B"/>
    <w:rsid w:val="00AC6C69"/>
    <w:rsid w:val="00AC7576"/>
    <w:rsid w:val="00AD1182"/>
    <w:rsid w:val="00AD5A1A"/>
    <w:rsid w:val="00AD76CE"/>
    <w:rsid w:val="00AE20E4"/>
    <w:rsid w:val="00AE7194"/>
    <w:rsid w:val="00AE76E9"/>
    <w:rsid w:val="00AF3B0D"/>
    <w:rsid w:val="00AF53AB"/>
    <w:rsid w:val="00B01441"/>
    <w:rsid w:val="00B07C8D"/>
    <w:rsid w:val="00B07FFA"/>
    <w:rsid w:val="00B153CB"/>
    <w:rsid w:val="00B167CA"/>
    <w:rsid w:val="00B174EC"/>
    <w:rsid w:val="00B17B1C"/>
    <w:rsid w:val="00B21FCE"/>
    <w:rsid w:val="00B25F9D"/>
    <w:rsid w:val="00B261EF"/>
    <w:rsid w:val="00B325EB"/>
    <w:rsid w:val="00B3379F"/>
    <w:rsid w:val="00B405D9"/>
    <w:rsid w:val="00B45C53"/>
    <w:rsid w:val="00B46B4A"/>
    <w:rsid w:val="00B51C2E"/>
    <w:rsid w:val="00B538A4"/>
    <w:rsid w:val="00B55435"/>
    <w:rsid w:val="00B62F58"/>
    <w:rsid w:val="00B65DFD"/>
    <w:rsid w:val="00B6633D"/>
    <w:rsid w:val="00B66395"/>
    <w:rsid w:val="00B666F3"/>
    <w:rsid w:val="00B66EF0"/>
    <w:rsid w:val="00B71184"/>
    <w:rsid w:val="00B72983"/>
    <w:rsid w:val="00B729E8"/>
    <w:rsid w:val="00B732DA"/>
    <w:rsid w:val="00B75707"/>
    <w:rsid w:val="00B809C6"/>
    <w:rsid w:val="00B951E9"/>
    <w:rsid w:val="00B95704"/>
    <w:rsid w:val="00B95F33"/>
    <w:rsid w:val="00B97A0F"/>
    <w:rsid w:val="00B97C5A"/>
    <w:rsid w:val="00BA0AB0"/>
    <w:rsid w:val="00BA42F3"/>
    <w:rsid w:val="00BA6261"/>
    <w:rsid w:val="00BB097D"/>
    <w:rsid w:val="00BB32C1"/>
    <w:rsid w:val="00BB4C1D"/>
    <w:rsid w:val="00BB70D5"/>
    <w:rsid w:val="00BC3CE5"/>
    <w:rsid w:val="00BC44AA"/>
    <w:rsid w:val="00BC6C79"/>
    <w:rsid w:val="00BD45C4"/>
    <w:rsid w:val="00BD4EB1"/>
    <w:rsid w:val="00BE2C4C"/>
    <w:rsid w:val="00BE55B0"/>
    <w:rsid w:val="00BF3755"/>
    <w:rsid w:val="00BF46C1"/>
    <w:rsid w:val="00BF4786"/>
    <w:rsid w:val="00BF58A8"/>
    <w:rsid w:val="00BF631E"/>
    <w:rsid w:val="00C00695"/>
    <w:rsid w:val="00C02439"/>
    <w:rsid w:val="00C0418E"/>
    <w:rsid w:val="00C11B80"/>
    <w:rsid w:val="00C14CEE"/>
    <w:rsid w:val="00C15345"/>
    <w:rsid w:val="00C15AAC"/>
    <w:rsid w:val="00C17A5B"/>
    <w:rsid w:val="00C23050"/>
    <w:rsid w:val="00C24F62"/>
    <w:rsid w:val="00C276D4"/>
    <w:rsid w:val="00C31DDE"/>
    <w:rsid w:val="00C334D9"/>
    <w:rsid w:val="00C35394"/>
    <w:rsid w:val="00C40DEB"/>
    <w:rsid w:val="00C41857"/>
    <w:rsid w:val="00C438C1"/>
    <w:rsid w:val="00C44FD8"/>
    <w:rsid w:val="00C5072B"/>
    <w:rsid w:val="00C5197A"/>
    <w:rsid w:val="00C543C3"/>
    <w:rsid w:val="00C60FEE"/>
    <w:rsid w:val="00C623A5"/>
    <w:rsid w:val="00C67CEF"/>
    <w:rsid w:val="00C70877"/>
    <w:rsid w:val="00C7589F"/>
    <w:rsid w:val="00C76BA0"/>
    <w:rsid w:val="00C77822"/>
    <w:rsid w:val="00C8072A"/>
    <w:rsid w:val="00C832F8"/>
    <w:rsid w:val="00C859D7"/>
    <w:rsid w:val="00C86285"/>
    <w:rsid w:val="00C878B2"/>
    <w:rsid w:val="00C9313C"/>
    <w:rsid w:val="00C936D2"/>
    <w:rsid w:val="00C936FE"/>
    <w:rsid w:val="00C93D3D"/>
    <w:rsid w:val="00C96BCA"/>
    <w:rsid w:val="00CA1E3C"/>
    <w:rsid w:val="00CA3A0D"/>
    <w:rsid w:val="00CA6C9C"/>
    <w:rsid w:val="00CB216F"/>
    <w:rsid w:val="00CB3D66"/>
    <w:rsid w:val="00CB6B46"/>
    <w:rsid w:val="00CC0212"/>
    <w:rsid w:val="00CC054D"/>
    <w:rsid w:val="00CC7133"/>
    <w:rsid w:val="00CD4577"/>
    <w:rsid w:val="00CD5223"/>
    <w:rsid w:val="00CD7C7B"/>
    <w:rsid w:val="00CE2522"/>
    <w:rsid w:val="00CE45B7"/>
    <w:rsid w:val="00CF4797"/>
    <w:rsid w:val="00CF5D30"/>
    <w:rsid w:val="00CF6E78"/>
    <w:rsid w:val="00CF7C00"/>
    <w:rsid w:val="00D04E10"/>
    <w:rsid w:val="00D1055D"/>
    <w:rsid w:val="00D23287"/>
    <w:rsid w:val="00D242D3"/>
    <w:rsid w:val="00D24D5B"/>
    <w:rsid w:val="00D25163"/>
    <w:rsid w:val="00D25BB7"/>
    <w:rsid w:val="00D35C6F"/>
    <w:rsid w:val="00D36D12"/>
    <w:rsid w:val="00D42938"/>
    <w:rsid w:val="00D42A90"/>
    <w:rsid w:val="00D433E9"/>
    <w:rsid w:val="00D46F6C"/>
    <w:rsid w:val="00D47B4C"/>
    <w:rsid w:val="00D5263B"/>
    <w:rsid w:val="00D562E4"/>
    <w:rsid w:val="00D57563"/>
    <w:rsid w:val="00D57C3C"/>
    <w:rsid w:val="00D64622"/>
    <w:rsid w:val="00D70B2B"/>
    <w:rsid w:val="00D749B6"/>
    <w:rsid w:val="00D74B17"/>
    <w:rsid w:val="00D74EAE"/>
    <w:rsid w:val="00D76248"/>
    <w:rsid w:val="00D76979"/>
    <w:rsid w:val="00D82882"/>
    <w:rsid w:val="00D8558F"/>
    <w:rsid w:val="00D90CAC"/>
    <w:rsid w:val="00D93788"/>
    <w:rsid w:val="00D96143"/>
    <w:rsid w:val="00DA17C4"/>
    <w:rsid w:val="00DA776C"/>
    <w:rsid w:val="00DB3A3F"/>
    <w:rsid w:val="00DB3F9B"/>
    <w:rsid w:val="00DB5602"/>
    <w:rsid w:val="00DC0D0C"/>
    <w:rsid w:val="00DC250E"/>
    <w:rsid w:val="00DC3180"/>
    <w:rsid w:val="00DD1F75"/>
    <w:rsid w:val="00DD422E"/>
    <w:rsid w:val="00DD6903"/>
    <w:rsid w:val="00DD761E"/>
    <w:rsid w:val="00DE7458"/>
    <w:rsid w:val="00DE7753"/>
    <w:rsid w:val="00DF4781"/>
    <w:rsid w:val="00DF5D4E"/>
    <w:rsid w:val="00DF5D83"/>
    <w:rsid w:val="00DF7387"/>
    <w:rsid w:val="00E00E96"/>
    <w:rsid w:val="00E01C30"/>
    <w:rsid w:val="00E028B3"/>
    <w:rsid w:val="00E03E0B"/>
    <w:rsid w:val="00E04630"/>
    <w:rsid w:val="00E04702"/>
    <w:rsid w:val="00E05EC9"/>
    <w:rsid w:val="00E06230"/>
    <w:rsid w:val="00E228F4"/>
    <w:rsid w:val="00E23653"/>
    <w:rsid w:val="00E2703C"/>
    <w:rsid w:val="00E271ED"/>
    <w:rsid w:val="00E37009"/>
    <w:rsid w:val="00E412BE"/>
    <w:rsid w:val="00E41E29"/>
    <w:rsid w:val="00E427A4"/>
    <w:rsid w:val="00E43CDA"/>
    <w:rsid w:val="00E46E53"/>
    <w:rsid w:val="00E55525"/>
    <w:rsid w:val="00E63B95"/>
    <w:rsid w:val="00E63C12"/>
    <w:rsid w:val="00E67CA4"/>
    <w:rsid w:val="00E7408A"/>
    <w:rsid w:val="00E7550D"/>
    <w:rsid w:val="00E7625D"/>
    <w:rsid w:val="00E83056"/>
    <w:rsid w:val="00E84160"/>
    <w:rsid w:val="00E84FF2"/>
    <w:rsid w:val="00E86465"/>
    <w:rsid w:val="00E91ACD"/>
    <w:rsid w:val="00E91E6E"/>
    <w:rsid w:val="00E939C7"/>
    <w:rsid w:val="00E96C15"/>
    <w:rsid w:val="00EA486A"/>
    <w:rsid w:val="00EA566E"/>
    <w:rsid w:val="00EA58B0"/>
    <w:rsid w:val="00EA6033"/>
    <w:rsid w:val="00EA73DC"/>
    <w:rsid w:val="00EB18D1"/>
    <w:rsid w:val="00EC40C7"/>
    <w:rsid w:val="00EC49FD"/>
    <w:rsid w:val="00ED1405"/>
    <w:rsid w:val="00ED7C5C"/>
    <w:rsid w:val="00EE0CB3"/>
    <w:rsid w:val="00EE0CFD"/>
    <w:rsid w:val="00EE0EFE"/>
    <w:rsid w:val="00EE5298"/>
    <w:rsid w:val="00EF7A83"/>
    <w:rsid w:val="00F005CF"/>
    <w:rsid w:val="00F00ACE"/>
    <w:rsid w:val="00F031A8"/>
    <w:rsid w:val="00F05426"/>
    <w:rsid w:val="00F12299"/>
    <w:rsid w:val="00F213CD"/>
    <w:rsid w:val="00F30702"/>
    <w:rsid w:val="00F30F47"/>
    <w:rsid w:val="00F31402"/>
    <w:rsid w:val="00F405C5"/>
    <w:rsid w:val="00F41846"/>
    <w:rsid w:val="00F42E86"/>
    <w:rsid w:val="00F441A7"/>
    <w:rsid w:val="00F46D9B"/>
    <w:rsid w:val="00F50ACB"/>
    <w:rsid w:val="00F53D72"/>
    <w:rsid w:val="00F60192"/>
    <w:rsid w:val="00F634C4"/>
    <w:rsid w:val="00F71334"/>
    <w:rsid w:val="00F71FE3"/>
    <w:rsid w:val="00F7277B"/>
    <w:rsid w:val="00F732F9"/>
    <w:rsid w:val="00F7385C"/>
    <w:rsid w:val="00F74B68"/>
    <w:rsid w:val="00F753A4"/>
    <w:rsid w:val="00F81272"/>
    <w:rsid w:val="00F86464"/>
    <w:rsid w:val="00F90185"/>
    <w:rsid w:val="00F9094B"/>
    <w:rsid w:val="00F95202"/>
    <w:rsid w:val="00FA2444"/>
    <w:rsid w:val="00FA24B5"/>
    <w:rsid w:val="00FA4A14"/>
    <w:rsid w:val="00FA4E00"/>
    <w:rsid w:val="00FB6144"/>
    <w:rsid w:val="00FB6213"/>
    <w:rsid w:val="00FC1268"/>
    <w:rsid w:val="00FC5D53"/>
    <w:rsid w:val="00FD052C"/>
    <w:rsid w:val="00FD0706"/>
    <w:rsid w:val="00FD1318"/>
    <w:rsid w:val="00FD2A68"/>
    <w:rsid w:val="00FD5E5B"/>
    <w:rsid w:val="00FD7D9A"/>
    <w:rsid w:val="00FE021B"/>
    <w:rsid w:val="00FE255A"/>
    <w:rsid w:val="00FE5630"/>
    <w:rsid w:val="00FE7C86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C14"/>
    <w:rPr>
      <w:sz w:val="24"/>
      <w:szCs w:val="24"/>
    </w:rPr>
  </w:style>
  <w:style w:type="paragraph" w:styleId="1">
    <w:name w:val="heading 1"/>
    <w:basedOn w:val="a"/>
    <w:next w:val="a"/>
    <w:qFormat/>
    <w:rsid w:val="000F329A"/>
    <w:pPr>
      <w:keepNext/>
      <w:overflowPunct w:val="0"/>
      <w:autoSpaceDE w:val="0"/>
      <w:autoSpaceDN w:val="0"/>
      <w:adjustRightInd w:val="0"/>
      <w:ind w:left="5245"/>
      <w:jc w:val="both"/>
      <w:textAlignment w:val="baseline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F329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"/>
    <w:next w:val="a"/>
    <w:qFormat/>
    <w:rsid w:val="000F329A"/>
    <w:pPr>
      <w:keepNext/>
      <w:overflowPunct w:val="0"/>
      <w:autoSpaceDE w:val="0"/>
      <w:autoSpaceDN w:val="0"/>
      <w:adjustRightInd w:val="0"/>
      <w:ind w:left="5387"/>
      <w:jc w:val="both"/>
      <w:textAlignment w:val="baseline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0F329A"/>
    <w:pPr>
      <w:keepNext/>
      <w:overflowPunct w:val="0"/>
      <w:autoSpaceDE w:val="0"/>
      <w:autoSpaceDN w:val="0"/>
      <w:adjustRightInd w:val="0"/>
      <w:jc w:val="right"/>
      <w:textAlignment w:val="baseline"/>
      <w:outlineLvl w:val="3"/>
    </w:pPr>
    <w:rPr>
      <w:b/>
      <w:bCs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329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30">
    <w:name w:val="Body Text Indent 3"/>
    <w:basedOn w:val="a"/>
    <w:rsid w:val="000F329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a5">
    <w:name w:val="Balloon Text"/>
    <w:basedOn w:val="a"/>
    <w:link w:val="a6"/>
    <w:rsid w:val="00904B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04B94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60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 Знак"/>
    <w:basedOn w:val="a"/>
    <w:link w:val="a0"/>
    <w:rsid w:val="005102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Balobanovs Company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Балобанова</dc:creator>
  <cp:lastModifiedBy>1</cp:lastModifiedBy>
  <cp:revision>3</cp:revision>
  <cp:lastPrinted>2016-08-02T02:47:00Z</cp:lastPrinted>
  <dcterms:created xsi:type="dcterms:W3CDTF">2018-07-11T03:00:00Z</dcterms:created>
  <dcterms:modified xsi:type="dcterms:W3CDTF">2018-07-11T03:01:00Z</dcterms:modified>
</cp:coreProperties>
</file>